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F74E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</w:p>
    <w:p w14:paraId="7A3B7392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</w:p>
    <w:p w14:paraId="4A0A6EE5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</w:p>
    <w:p w14:paraId="6135B5E1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</w:p>
    <w:p w14:paraId="6E47F0EB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</w:p>
    <w:p w14:paraId="66BE613F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b/>
          <w:bCs/>
          <w:kern w:val="0"/>
          <w:u w:val="single"/>
        </w:rPr>
      </w:pPr>
    </w:p>
    <w:p w14:paraId="5E6521EA" w14:textId="6C0789F1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b/>
          <w:bCs/>
          <w:kern w:val="0"/>
          <w:u w:val="single"/>
        </w:rPr>
      </w:pPr>
      <w:r w:rsidRPr="009A3B0D">
        <w:rPr>
          <w:rFonts w:ascii="Times New Roman" w:hAnsi="Times New Roman" w:cs="Times New Roman"/>
          <w:b/>
          <w:bCs/>
          <w:kern w:val="0"/>
          <w:u w:val="single"/>
        </w:rPr>
        <w:t>Presentations</w:t>
      </w:r>
    </w:p>
    <w:p w14:paraId="01317DAF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</w:p>
    <w:p w14:paraId="47F43464" w14:textId="77777777" w:rsidR="00634B2B" w:rsidRPr="00634B2B" w:rsidRDefault="00634B2B" w:rsidP="00634B2B">
      <w:pPr>
        <w:kinsoku w:val="0"/>
        <w:overflowPunct w:val="0"/>
        <w:autoSpaceDE w:val="0"/>
        <w:autoSpaceDN w:val="0"/>
        <w:adjustRightInd w:val="0"/>
        <w:ind w:left="39" w:right="339"/>
        <w:rPr>
          <w:rFonts w:ascii="Times New Roman" w:hAnsi="Times New Roman" w:cs="Times New Roman"/>
          <w:kern w:val="0"/>
        </w:rPr>
      </w:pPr>
      <w:r w:rsidRPr="00634B2B">
        <w:rPr>
          <w:rFonts w:ascii="Times New Roman" w:hAnsi="Times New Roman" w:cs="Times New Roman"/>
          <w:kern w:val="0"/>
        </w:rPr>
        <w:t xml:space="preserve">Jent, J.F., Levine, A., Vuelta, L., Chapman, A., </w:t>
      </w:r>
      <w:r w:rsidRPr="00634B2B">
        <w:rPr>
          <w:rFonts w:ascii="Times New Roman" w:hAnsi="Times New Roman" w:cs="Times New Roman"/>
          <w:b/>
          <w:bCs/>
          <w:kern w:val="0"/>
        </w:rPr>
        <w:t>Sheffield, M.</w:t>
      </w:r>
      <w:r w:rsidRPr="00634B2B">
        <w:rPr>
          <w:rFonts w:ascii="Times New Roman" w:hAnsi="Times New Roman" w:cs="Times New Roman"/>
          <w:kern w:val="0"/>
        </w:rPr>
        <w:t xml:space="preserve">, Barahona, G., Tinsley, T., Delamater, A., &amp; </w:t>
      </w:r>
      <w:proofErr w:type="spellStart"/>
      <w:r w:rsidRPr="00634B2B">
        <w:rPr>
          <w:rFonts w:ascii="Times New Roman" w:hAnsi="Times New Roman" w:cs="Times New Roman"/>
          <w:kern w:val="0"/>
        </w:rPr>
        <w:t>Hershorin</w:t>
      </w:r>
      <w:proofErr w:type="spellEnd"/>
      <w:r w:rsidRPr="00634B2B">
        <w:rPr>
          <w:rFonts w:ascii="Times New Roman" w:hAnsi="Times New Roman" w:cs="Times New Roman"/>
          <w:kern w:val="0"/>
        </w:rPr>
        <w:t xml:space="preserve">, E. (2012, November). </w:t>
      </w:r>
      <w:r w:rsidRPr="00634B2B">
        <w:rPr>
          <w:rFonts w:ascii="Times New Roman" w:hAnsi="Times New Roman" w:cs="Times New Roman"/>
          <w:i/>
          <w:iCs/>
          <w:kern w:val="0"/>
        </w:rPr>
        <w:t xml:space="preserve">The Effectiveness of the Reducing Environmental Tobacco Exposure Program within a Healthy Steps Pediatric Model: A Randomized-Controlled Trial. </w:t>
      </w:r>
      <w:r w:rsidRPr="00634B2B">
        <w:rPr>
          <w:rFonts w:ascii="Times New Roman" w:hAnsi="Times New Roman" w:cs="Times New Roman"/>
          <w:kern w:val="0"/>
        </w:rPr>
        <w:t>Presented at the ABCT's 46th Annual Convention in National Harbor, MD.</w:t>
      </w:r>
    </w:p>
    <w:p w14:paraId="7E8AAB54" w14:textId="77777777" w:rsidR="00634B2B" w:rsidRPr="00634B2B" w:rsidRDefault="00634B2B" w:rsidP="00634B2B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kern w:val="0"/>
          <w:sz w:val="23"/>
          <w:szCs w:val="23"/>
        </w:rPr>
      </w:pPr>
    </w:p>
    <w:p w14:paraId="28DBAEE7" w14:textId="77777777" w:rsidR="00634B2B" w:rsidRPr="00634B2B" w:rsidRDefault="00634B2B" w:rsidP="00634B2B">
      <w:pPr>
        <w:kinsoku w:val="0"/>
        <w:overflowPunct w:val="0"/>
        <w:autoSpaceDE w:val="0"/>
        <w:autoSpaceDN w:val="0"/>
        <w:adjustRightInd w:val="0"/>
        <w:ind w:left="39"/>
        <w:rPr>
          <w:rFonts w:ascii="Times New Roman" w:hAnsi="Times New Roman" w:cs="Times New Roman"/>
          <w:kern w:val="0"/>
        </w:rPr>
      </w:pPr>
      <w:r w:rsidRPr="00634B2B">
        <w:rPr>
          <w:rFonts w:ascii="Times New Roman" w:hAnsi="Times New Roman" w:cs="Times New Roman"/>
          <w:kern w:val="0"/>
        </w:rPr>
        <w:t xml:space="preserve">Jent, J.F., </w:t>
      </w:r>
      <w:r w:rsidRPr="00634B2B">
        <w:rPr>
          <w:rFonts w:ascii="Times New Roman" w:hAnsi="Times New Roman" w:cs="Times New Roman"/>
          <w:b/>
          <w:bCs/>
          <w:kern w:val="0"/>
        </w:rPr>
        <w:t>Sheffield, M.</w:t>
      </w:r>
      <w:r w:rsidRPr="00634B2B">
        <w:rPr>
          <w:rFonts w:ascii="Times New Roman" w:hAnsi="Times New Roman" w:cs="Times New Roman"/>
          <w:kern w:val="0"/>
        </w:rPr>
        <w:t xml:space="preserve">, </w:t>
      </w:r>
      <w:proofErr w:type="spellStart"/>
      <w:r w:rsidRPr="00634B2B">
        <w:rPr>
          <w:rFonts w:ascii="Times New Roman" w:hAnsi="Times New Roman" w:cs="Times New Roman"/>
          <w:kern w:val="0"/>
        </w:rPr>
        <w:t>Dandes</w:t>
      </w:r>
      <w:proofErr w:type="spellEnd"/>
      <w:r w:rsidRPr="00634B2B">
        <w:rPr>
          <w:rFonts w:ascii="Times New Roman" w:hAnsi="Times New Roman" w:cs="Times New Roman"/>
          <w:kern w:val="0"/>
        </w:rPr>
        <w:t xml:space="preserve">, S.K., &amp; Lambert, W.F. (2012, June). </w:t>
      </w:r>
      <w:r w:rsidRPr="00634B2B">
        <w:rPr>
          <w:rFonts w:ascii="Times New Roman" w:hAnsi="Times New Roman" w:cs="Times New Roman"/>
          <w:i/>
          <w:iCs/>
          <w:kern w:val="0"/>
        </w:rPr>
        <w:t xml:space="preserve">Do Identified Risk Factors, Case-Specific Factors, or Case Recommendations in Multidisciplinary Evaluations Really Make Any Difference in Long-term Safety to Families? </w:t>
      </w:r>
      <w:r w:rsidRPr="00634B2B">
        <w:rPr>
          <w:rFonts w:ascii="Times New Roman" w:hAnsi="Times New Roman" w:cs="Times New Roman"/>
          <w:kern w:val="0"/>
        </w:rPr>
        <w:t>Presented at the 2012 American Professional Society on the Abuse of Children in Chicago, IL.</w:t>
      </w:r>
    </w:p>
    <w:p w14:paraId="0ED1914A" w14:textId="77777777" w:rsidR="00634B2B" w:rsidRPr="00634B2B" w:rsidRDefault="00634B2B" w:rsidP="00634B2B">
      <w:pPr>
        <w:kinsoku w:val="0"/>
        <w:overflowPunct w:val="0"/>
        <w:autoSpaceDE w:val="0"/>
        <w:autoSpaceDN w:val="0"/>
        <w:adjustRightInd w:val="0"/>
        <w:spacing w:before="9"/>
        <w:rPr>
          <w:rFonts w:ascii="Times New Roman" w:hAnsi="Times New Roman" w:cs="Times New Roman"/>
          <w:kern w:val="0"/>
          <w:sz w:val="23"/>
          <w:szCs w:val="23"/>
        </w:rPr>
      </w:pPr>
    </w:p>
    <w:p w14:paraId="18BF6E4C" w14:textId="77777777" w:rsidR="00634B2B" w:rsidRPr="00634B2B" w:rsidRDefault="00634B2B" w:rsidP="00634B2B">
      <w:pPr>
        <w:kinsoku w:val="0"/>
        <w:overflowPunct w:val="0"/>
        <w:autoSpaceDE w:val="0"/>
        <w:autoSpaceDN w:val="0"/>
        <w:adjustRightInd w:val="0"/>
        <w:ind w:left="39"/>
        <w:rPr>
          <w:rFonts w:ascii="Times New Roman" w:hAnsi="Times New Roman" w:cs="Times New Roman"/>
          <w:kern w:val="0"/>
        </w:rPr>
      </w:pPr>
      <w:r w:rsidRPr="00634B2B">
        <w:rPr>
          <w:rFonts w:ascii="Times New Roman" w:hAnsi="Times New Roman" w:cs="Times New Roman"/>
          <w:kern w:val="0"/>
        </w:rPr>
        <w:t xml:space="preserve">Chapman, A., </w:t>
      </w:r>
      <w:r w:rsidRPr="00634B2B">
        <w:rPr>
          <w:rFonts w:ascii="Times New Roman" w:hAnsi="Times New Roman" w:cs="Times New Roman"/>
          <w:b/>
          <w:bCs/>
          <w:kern w:val="0"/>
        </w:rPr>
        <w:t>Sheffield, M.</w:t>
      </w:r>
      <w:r w:rsidRPr="00634B2B">
        <w:rPr>
          <w:rFonts w:ascii="Times New Roman" w:hAnsi="Times New Roman" w:cs="Times New Roman"/>
          <w:kern w:val="0"/>
        </w:rPr>
        <w:t xml:space="preserve">, Barahona, G., (2011, December). </w:t>
      </w:r>
      <w:r w:rsidRPr="00634B2B">
        <w:rPr>
          <w:rFonts w:ascii="Times New Roman" w:hAnsi="Times New Roman" w:cs="Times New Roman"/>
          <w:i/>
          <w:iCs/>
          <w:kern w:val="0"/>
        </w:rPr>
        <w:t xml:space="preserve">Bullying. </w:t>
      </w:r>
      <w:r w:rsidRPr="00634B2B">
        <w:rPr>
          <w:rFonts w:ascii="Times New Roman" w:hAnsi="Times New Roman" w:cs="Times New Roman"/>
          <w:kern w:val="0"/>
        </w:rPr>
        <w:t>Invited lecture presented at the University of Miami Miller School of Medicine &amp; Jackson Memorial Hospital Conference for Residents, University of Miami, Miller School of Medicine, Miami, FL. Sheffield, M. &amp; Becerra, N. (2010, October). Playing With Your Child: Birth to 3 Years.</w:t>
      </w:r>
    </w:p>
    <w:p w14:paraId="02F705BF" w14:textId="77777777" w:rsidR="00634B2B" w:rsidRPr="00634B2B" w:rsidRDefault="00634B2B" w:rsidP="00634B2B">
      <w:pPr>
        <w:kinsoku w:val="0"/>
        <w:overflowPunct w:val="0"/>
        <w:autoSpaceDE w:val="0"/>
        <w:autoSpaceDN w:val="0"/>
        <w:adjustRightInd w:val="0"/>
        <w:spacing w:line="242" w:lineRule="auto"/>
        <w:ind w:left="39"/>
        <w:rPr>
          <w:rFonts w:ascii="Times New Roman" w:hAnsi="Times New Roman" w:cs="Times New Roman"/>
          <w:kern w:val="0"/>
        </w:rPr>
      </w:pPr>
      <w:r w:rsidRPr="00634B2B">
        <w:rPr>
          <w:rFonts w:ascii="Times New Roman" w:hAnsi="Times New Roman" w:cs="Times New Roman"/>
          <w:kern w:val="0"/>
        </w:rPr>
        <w:t>Presented at the monthly University of Miami Healthy Steps Parent Group meeting, University of Miami Miller School of Medicine, Miami, FL.</w:t>
      </w:r>
    </w:p>
    <w:p w14:paraId="59A42356" w14:textId="77777777" w:rsidR="00634B2B" w:rsidRPr="00634B2B" w:rsidRDefault="00634B2B" w:rsidP="00634B2B">
      <w:pPr>
        <w:kinsoku w:val="0"/>
        <w:overflowPunct w:val="0"/>
        <w:autoSpaceDE w:val="0"/>
        <w:autoSpaceDN w:val="0"/>
        <w:adjustRightInd w:val="0"/>
        <w:spacing w:before="11"/>
        <w:rPr>
          <w:rFonts w:ascii="Times New Roman" w:hAnsi="Times New Roman" w:cs="Times New Roman"/>
          <w:kern w:val="0"/>
          <w:sz w:val="23"/>
          <w:szCs w:val="23"/>
        </w:rPr>
      </w:pPr>
    </w:p>
    <w:p w14:paraId="08EC87DE" w14:textId="77777777" w:rsidR="00634B2B" w:rsidRPr="00634B2B" w:rsidRDefault="00634B2B" w:rsidP="00634B2B">
      <w:pPr>
        <w:kinsoku w:val="0"/>
        <w:overflowPunct w:val="0"/>
        <w:autoSpaceDE w:val="0"/>
        <w:autoSpaceDN w:val="0"/>
        <w:adjustRightInd w:val="0"/>
        <w:spacing w:line="237" w:lineRule="auto"/>
        <w:ind w:left="39"/>
        <w:rPr>
          <w:rFonts w:ascii="Times New Roman" w:hAnsi="Times New Roman" w:cs="Times New Roman"/>
          <w:kern w:val="0"/>
        </w:rPr>
      </w:pPr>
      <w:r w:rsidRPr="00634B2B">
        <w:rPr>
          <w:rFonts w:ascii="Times New Roman" w:hAnsi="Times New Roman" w:cs="Times New Roman"/>
          <w:b/>
          <w:bCs/>
          <w:kern w:val="0"/>
        </w:rPr>
        <w:t>Sheffield, M.</w:t>
      </w:r>
      <w:r w:rsidRPr="00634B2B">
        <w:rPr>
          <w:rFonts w:ascii="Times New Roman" w:hAnsi="Times New Roman" w:cs="Times New Roman"/>
          <w:kern w:val="0"/>
        </w:rPr>
        <w:t xml:space="preserve">, Lieberman, D., Aylward, A. (2010, July). </w:t>
      </w:r>
      <w:r w:rsidRPr="00634B2B">
        <w:rPr>
          <w:rFonts w:ascii="Times New Roman" w:hAnsi="Times New Roman" w:cs="Times New Roman"/>
          <w:i/>
          <w:iCs/>
          <w:kern w:val="0"/>
        </w:rPr>
        <w:t xml:space="preserve">Precautionary reasoning mechanisms and individuals with OCD symptoms. </w:t>
      </w:r>
      <w:r w:rsidRPr="00634B2B">
        <w:rPr>
          <w:rFonts w:ascii="Times New Roman" w:hAnsi="Times New Roman" w:cs="Times New Roman"/>
          <w:kern w:val="0"/>
        </w:rPr>
        <w:t>Poster presented at the University of Miami Psychology</w:t>
      </w:r>
    </w:p>
    <w:p w14:paraId="75251029" w14:textId="77777777" w:rsidR="00634B2B" w:rsidRPr="00634B2B" w:rsidRDefault="00634B2B" w:rsidP="00634B2B">
      <w:pPr>
        <w:kinsoku w:val="0"/>
        <w:overflowPunct w:val="0"/>
        <w:autoSpaceDE w:val="0"/>
        <w:autoSpaceDN w:val="0"/>
        <w:adjustRightInd w:val="0"/>
        <w:ind w:left="39"/>
        <w:rPr>
          <w:rFonts w:ascii="Times New Roman" w:hAnsi="Times New Roman" w:cs="Times New Roman"/>
          <w:kern w:val="0"/>
        </w:rPr>
      </w:pPr>
      <w:r w:rsidRPr="00634B2B">
        <w:rPr>
          <w:rFonts w:ascii="Times New Roman" w:hAnsi="Times New Roman" w:cs="Times New Roman"/>
          <w:kern w:val="0"/>
        </w:rPr>
        <w:t>Research Initiatives Mentorship Experience, Coral Gables, FL.</w:t>
      </w:r>
    </w:p>
    <w:p w14:paraId="6B71779C" w14:textId="77777777" w:rsidR="00666868" w:rsidRDefault="00666868"/>
    <w:sectPr w:rsidR="00666868" w:rsidSect="00634B2B">
      <w:pgSz w:w="12240" w:h="15840"/>
      <w:pgMar w:top="0" w:right="1360" w:bottom="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0D"/>
    <w:rsid w:val="00634B2B"/>
    <w:rsid w:val="00666868"/>
    <w:rsid w:val="009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26DBE"/>
  <w15:chartTrackingRefBased/>
  <w15:docId w15:val="{383EBC6B-C2B7-F64E-8FED-489F7969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3B0D"/>
    <w:pPr>
      <w:autoSpaceDE w:val="0"/>
      <w:autoSpaceDN w:val="0"/>
      <w:adjustRightInd w:val="0"/>
    </w:pPr>
    <w:rPr>
      <w:rFonts w:ascii="Times New Roman" w:hAnsi="Times New Roman" w:cs="Times New Roman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9A3B0D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1248</Characters>
  <Application>Microsoft Office Word</Application>
  <DocSecurity>0</DocSecurity>
  <Lines>41</Lines>
  <Paragraphs>37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2</cp:revision>
  <dcterms:created xsi:type="dcterms:W3CDTF">2023-06-20T11:44:00Z</dcterms:created>
  <dcterms:modified xsi:type="dcterms:W3CDTF">2023-06-20T11:48:00Z</dcterms:modified>
</cp:coreProperties>
</file>